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0F5309D"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8314E">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9D6DF89" w14:textId="0995EBB3" w:rsidR="0069634B" w:rsidRPr="0069634B" w:rsidRDefault="00DE7F08"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 </w:t>
      </w:r>
      <w:r w:rsidR="0069634B" w:rsidRPr="0069634B">
        <w:rPr>
          <w:rFonts w:ascii="PT Astra Serif" w:hAnsi="PT Astra Serif"/>
          <w:color w:val="000099"/>
          <w:sz w:val="24"/>
          <w:szCs w:val="24"/>
          <w:lang w:val="ru-RU"/>
        </w:rPr>
        <w:t>номер реестровой записи из реестра российской промышленной продукции, предусмотренного статьёй 17.1 Федерального закона «О промышленной политике в Российской Федерации», содержащей в том числе:</w:t>
      </w:r>
    </w:p>
    <w:p w14:paraId="634A3793"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69634B">
        <w:rPr>
          <w:rFonts w:ascii="PT Astra Serif" w:hAnsi="PT Astra Serif"/>
          <w:color w:val="000099"/>
          <w:sz w:val="24"/>
          <w:szCs w:val="24"/>
          <w:lang w:val="ru-RU"/>
        </w:rPr>
        <w:t>определенное</w:t>
      </w:r>
      <w:proofErr w:type="spellEnd"/>
      <w:r w:rsidRPr="0069634B">
        <w:rPr>
          <w:rFonts w:ascii="PT Astra Serif" w:hAnsi="PT Astra Serif"/>
          <w:color w:val="000099"/>
          <w:sz w:val="24"/>
          <w:szCs w:val="24"/>
          <w:lang w:val="ru-RU"/>
        </w:rPr>
        <w:t xml:space="preserve">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3142F412" w14:textId="577FE54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p>
    <w:p w14:paraId="709A1F11"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 xml:space="preserve">либо </w:t>
      </w:r>
    </w:p>
    <w:p w14:paraId="63A6C8C8" w14:textId="608BB7EC"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69634B">
        <w:rPr>
          <w:rFonts w:ascii="PT Astra Serif" w:hAnsi="PT Astra Serif"/>
          <w:color w:val="000099"/>
          <w:sz w:val="24"/>
          <w:szCs w:val="24"/>
          <w:lang w:val="ru-RU"/>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071995E"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69634B">
        <w:rPr>
          <w:rFonts w:ascii="PT Astra Serif" w:hAnsi="PT Astra Serif"/>
          <w:color w:val="000099"/>
          <w:sz w:val="24"/>
          <w:szCs w:val="24"/>
          <w:lang w:val="ru-RU"/>
        </w:rPr>
        <w:t>определенное</w:t>
      </w:r>
      <w:proofErr w:type="spellEnd"/>
      <w:r w:rsidRPr="0069634B">
        <w:rPr>
          <w:rFonts w:ascii="PT Astra Serif" w:hAnsi="PT Astra Serif"/>
          <w:color w:val="000099"/>
          <w:sz w:val="24"/>
          <w:szCs w:val="24"/>
          <w:lang w:val="ru-RU"/>
        </w:rPr>
        <w:t xml:space="preserve"> правом Евразийского экономического союза; </w:t>
      </w:r>
    </w:p>
    <w:p w14:paraId="1DB54294" w14:textId="6B1BBE7C" w:rsidR="00A16385"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w:t>
      </w:r>
      <w:bookmarkStart w:id="0" w:name="_GoBack"/>
      <w:bookmarkEnd w:id="0"/>
      <w:r w:rsidRPr="00A37F95">
        <w:rPr>
          <w:rFonts w:ascii="PT Astra Serif" w:hAnsi="PT Astra Serif"/>
          <w:color w:val="000000"/>
          <w:sz w:val="24"/>
          <w:szCs w:val="24"/>
          <w:lang w:val="ru-RU"/>
        </w:rPr>
        <w:t>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w:t>
      </w:r>
      <w:r w:rsidRPr="00A37F95">
        <w:rPr>
          <w:rFonts w:ascii="PT Astra Serif" w:hAnsi="PT Astra Serif"/>
          <w:color w:val="000000"/>
          <w:sz w:val="24"/>
          <w:szCs w:val="24"/>
          <w:lang w:val="ru-RU"/>
        </w:rPr>
        <w:lastRenderedPageBreak/>
        <w:t>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&lt; -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w:t>
      </w:r>
      <w:r w:rsidRPr="00A37F95">
        <w:rPr>
          <w:rFonts w:ascii="PT Astra Serif" w:eastAsia="Calibri" w:hAnsi="PT Astra Serif"/>
          <w:sz w:val="24"/>
          <w:szCs w:val="24"/>
          <w:lang w:val="ru-RU"/>
        </w:rPr>
        <w:lastRenderedPageBreak/>
        <w:t>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68314E" w:rsidRPr="0068314E">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8314E"/>
    <w:rsid w:val="00692C11"/>
    <w:rsid w:val="0069634B"/>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3170</Words>
  <Characters>18070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18</cp:revision>
  <cp:lastPrinted>2025-04-01T06:27:00Z</cp:lastPrinted>
  <dcterms:created xsi:type="dcterms:W3CDTF">2023-02-01T09:47:00Z</dcterms:created>
  <dcterms:modified xsi:type="dcterms:W3CDTF">2025-04-01T06:27:00Z</dcterms:modified>
</cp:coreProperties>
</file>